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23D48BB4" w:rsidR="002F28CC" w:rsidRPr="00664B38" w:rsidRDefault="00F26122"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07FB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127425E3"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7ED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35E5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2F28CC" w:rsidRPr="00AD258C" w14:paraId="4DD9B45A" w14:textId="77777777" w:rsidTr="00C546B3">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tcPr>
          <w:p w14:paraId="30B5E9DE" w14:textId="4CD7345A" w:rsidR="002F28CC" w:rsidRPr="00CB2165" w:rsidRDefault="00C35E5E" w:rsidP="00F26122">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E5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Ocak 2022 Tarihinden İtibaren İhracat Bedeli Dövizin %25'İnin Merkez Bankası'na Satılması </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hususunda uygulama talimatı yayımlandı.</w:t>
            </w:r>
          </w:p>
        </w:tc>
      </w:tr>
      <w:bookmarkEnd w:id="0"/>
    </w:tbl>
    <w:p w14:paraId="2B51487B" w14:textId="301D82F0" w:rsidR="00CB2165" w:rsidRDefault="00CB2165" w:rsidP="00852BE8">
      <w:pPr>
        <w:spacing w:line="330" w:lineRule="atLeast"/>
        <w:textAlignment w:val="baseline"/>
        <w:rPr>
          <w:rFonts w:asciiTheme="majorHAnsi" w:hAnsiTheme="majorHAnsi" w:cstheme="majorHAnsi"/>
          <w:sz w:val="22"/>
          <w:szCs w:val="22"/>
        </w:rPr>
      </w:pPr>
    </w:p>
    <w:p w14:paraId="10772B6D" w14:textId="778CAA52" w:rsidR="00C35E5E" w:rsidRPr="00C35E5E" w:rsidRDefault="00C35E5E" w:rsidP="00C35E5E">
      <w:pPr>
        <w:spacing w:line="330" w:lineRule="atLeast"/>
        <w:textAlignment w:val="baseline"/>
        <w:rPr>
          <w:rFonts w:asciiTheme="majorHAnsi" w:hAnsiTheme="majorHAnsi" w:cstheme="majorHAnsi"/>
          <w:b/>
          <w:bCs/>
          <w:sz w:val="22"/>
          <w:szCs w:val="22"/>
        </w:rPr>
      </w:pPr>
      <w:r w:rsidRPr="00C35E5E">
        <w:rPr>
          <w:rFonts w:asciiTheme="majorHAnsi" w:hAnsiTheme="majorHAnsi" w:cstheme="majorHAnsi"/>
          <w:b/>
          <w:bCs/>
          <w:sz w:val="22"/>
          <w:szCs w:val="22"/>
        </w:rPr>
        <w:t>3 Ocak 2022 Tarihinden İtibaren İhracat Bedeli Dövizin %25'İnin Merkez Bankası'na Satılması</w:t>
      </w:r>
      <w:r>
        <w:rPr>
          <w:rFonts w:asciiTheme="majorHAnsi" w:hAnsiTheme="majorHAnsi" w:cstheme="majorHAnsi"/>
          <w:b/>
          <w:bCs/>
          <w:sz w:val="22"/>
          <w:szCs w:val="22"/>
        </w:rPr>
        <w:t xml:space="preserve">na </w:t>
      </w:r>
      <w:r w:rsidRPr="00C35E5E">
        <w:rPr>
          <w:rFonts w:asciiTheme="majorHAnsi" w:hAnsiTheme="majorHAnsi" w:cstheme="majorHAnsi"/>
          <w:b/>
          <w:bCs/>
          <w:sz w:val="22"/>
          <w:szCs w:val="22"/>
        </w:rPr>
        <w:t>ilişkin Uygulama Talimatı yayımlandı.</w:t>
      </w:r>
    </w:p>
    <w:p w14:paraId="265097C1" w14:textId="77777777" w:rsidR="00C35E5E" w:rsidRPr="00C35E5E" w:rsidRDefault="00C35E5E" w:rsidP="00C35E5E">
      <w:pPr>
        <w:spacing w:line="330" w:lineRule="atLeast"/>
        <w:textAlignment w:val="baseline"/>
        <w:rPr>
          <w:rFonts w:asciiTheme="majorHAnsi" w:hAnsiTheme="majorHAnsi" w:cstheme="majorHAnsi"/>
          <w:b/>
          <w:bCs/>
          <w:sz w:val="22"/>
          <w:szCs w:val="22"/>
        </w:rPr>
      </w:pPr>
    </w:p>
    <w:p w14:paraId="67134834" w14:textId="3398886B" w:rsidR="00C35E5E" w:rsidRPr="00C35E5E" w:rsidRDefault="00C35E5E" w:rsidP="00C35E5E">
      <w:pPr>
        <w:spacing w:line="330" w:lineRule="atLeast"/>
        <w:textAlignment w:val="baseline"/>
        <w:rPr>
          <w:rFonts w:asciiTheme="majorHAnsi" w:hAnsiTheme="majorHAnsi" w:cstheme="majorHAnsi"/>
          <w:b/>
          <w:bCs/>
          <w:sz w:val="22"/>
          <w:szCs w:val="22"/>
        </w:rPr>
      </w:pPr>
      <w:r w:rsidRPr="00C35E5E">
        <w:rPr>
          <w:rFonts w:asciiTheme="majorHAnsi" w:hAnsiTheme="majorHAnsi" w:cstheme="majorHAnsi"/>
          <w:b/>
          <w:bCs/>
          <w:sz w:val="22"/>
          <w:szCs w:val="22"/>
        </w:rPr>
        <w:t>T.C. Merkez Bankası tarafından, İhracat Genelgesi’nin ek 1. maddesi kapsamında T.C. Merkez Bankasına yapılacak döviz satışlarının uygulama ayrıntılarını düzenlemek amacıyla Uygulama Talimatı yayımlanmıştır.</w:t>
      </w:r>
      <w:r>
        <w:rPr>
          <w:rFonts w:asciiTheme="majorHAnsi" w:hAnsiTheme="majorHAnsi" w:cstheme="majorHAnsi"/>
          <w:b/>
          <w:bCs/>
          <w:sz w:val="22"/>
          <w:szCs w:val="22"/>
        </w:rPr>
        <w:t xml:space="preserve"> </w:t>
      </w:r>
      <w:proofErr w:type="gramStart"/>
      <w:r>
        <w:rPr>
          <w:rFonts w:asciiTheme="majorHAnsi" w:hAnsiTheme="majorHAnsi" w:cstheme="majorHAnsi"/>
          <w:b/>
          <w:bCs/>
          <w:sz w:val="22"/>
          <w:szCs w:val="22"/>
        </w:rPr>
        <w:t>Uygulama</w:t>
      </w:r>
      <w:proofErr w:type="gramEnd"/>
      <w:r>
        <w:rPr>
          <w:rFonts w:asciiTheme="majorHAnsi" w:hAnsiTheme="majorHAnsi" w:cstheme="majorHAnsi"/>
          <w:b/>
          <w:bCs/>
          <w:sz w:val="22"/>
          <w:szCs w:val="22"/>
        </w:rPr>
        <w:t xml:space="preserve"> </w:t>
      </w:r>
      <w:r w:rsidRPr="00C35E5E">
        <w:rPr>
          <w:rFonts w:asciiTheme="majorHAnsi" w:hAnsiTheme="majorHAnsi" w:cstheme="majorHAnsi"/>
          <w:b/>
          <w:bCs/>
          <w:sz w:val="22"/>
          <w:szCs w:val="22"/>
        </w:rPr>
        <w:t xml:space="preserve"> 3 Ocak 2022 tarihinde yürürlüğe girmiştir.</w:t>
      </w:r>
    </w:p>
    <w:p w14:paraId="2DEE8CB3" w14:textId="77777777" w:rsidR="00C35E5E" w:rsidRDefault="00C35E5E" w:rsidP="00C35E5E">
      <w:pPr>
        <w:spacing w:line="330" w:lineRule="atLeast"/>
        <w:textAlignment w:val="baseline"/>
        <w:rPr>
          <w:rFonts w:asciiTheme="majorHAnsi" w:hAnsiTheme="majorHAnsi" w:cstheme="majorHAnsi"/>
          <w:b/>
          <w:bCs/>
          <w:sz w:val="22"/>
          <w:szCs w:val="22"/>
        </w:rPr>
      </w:pPr>
    </w:p>
    <w:p w14:paraId="5643CCAD" w14:textId="737A17C3" w:rsidR="00C35E5E" w:rsidRPr="00C35E5E" w:rsidRDefault="00C35E5E" w:rsidP="00C35E5E">
      <w:pPr>
        <w:spacing w:line="330" w:lineRule="atLeast"/>
        <w:textAlignment w:val="baseline"/>
        <w:rPr>
          <w:rFonts w:asciiTheme="majorHAnsi" w:hAnsiTheme="majorHAnsi" w:cstheme="majorHAnsi"/>
          <w:b/>
          <w:bCs/>
          <w:sz w:val="22"/>
          <w:szCs w:val="22"/>
        </w:rPr>
      </w:pPr>
      <w:r w:rsidRPr="00C35E5E">
        <w:rPr>
          <w:rFonts w:asciiTheme="majorHAnsi" w:hAnsiTheme="majorHAnsi" w:cstheme="majorHAnsi"/>
          <w:b/>
          <w:bCs/>
          <w:sz w:val="22"/>
          <w:szCs w:val="22"/>
        </w:rPr>
        <w:t>İhracat Genelgesi’nin “İhracat bedellerinin Merkez Bankasına satışı” başlıklı ek 1. maddesinde</w:t>
      </w:r>
    </w:p>
    <w:p w14:paraId="020FE384" w14:textId="77777777" w:rsidR="00C35E5E" w:rsidRPr="00C35E5E" w:rsidRDefault="00C35E5E" w:rsidP="00C35E5E">
      <w:pPr>
        <w:spacing w:line="330" w:lineRule="atLeast"/>
        <w:textAlignment w:val="baseline"/>
        <w:rPr>
          <w:rFonts w:asciiTheme="majorHAnsi" w:hAnsiTheme="majorHAnsi" w:cstheme="majorHAnsi"/>
          <w:b/>
          <w:bCs/>
          <w:sz w:val="22"/>
          <w:szCs w:val="22"/>
        </w:rPr>
      </w:pPr>
    </w:p>
    <w:p w14:paraId="3697EA30" w14:textId="77777777" w:rsidR="00C35E5E" w:rsidRPr="00C35E5E" w:rsidRDefault="00C35E5E" w:rsidP="00C35E5E">
      <w:pPr>
        <w:spacing w:line="330" w:lineRule="atLeast"/>
        <w:textAlignment w:val="baseline"/>
        <w:rPr>
          <w:rFonts w:asciiTheme="majorHAnsi" w:hAnsiTheme="majorHAnsi" w:cstheme="majorHAnsi"/>
          <w:b/>
          <w:bCs/>
          <w:sz w:val="22"/>
          <w:szCs w:val="22"/>
        </w:rPr>
      </w:pPr>
      <w:r w:rsidRPr="00C35E5E">
        <w:rPr>
          <w:rFonts w:asciiTheme="majorHAnsi" w:hAnsiTheme="majorHAnsi" w:cstheme="majorHAnsi"/>
          <w:b/>
          <w:bCs/>
          <w:sz w:val="22"/>
          <w:szCs w:val="22"/>
        </w:rPr>
        <w:t xml:space="preserve">“Bu maddenin yürürlük tarihinden itibaren İhracat Bedeli Kabul Belgesine (İBKB) veya Döviz Alım Belgesine (DAB) bağlanan ihracat bedellerinin %25'i </w:t>
      </w:r>
      <w:proofErr w:type="spellStart"/>
      <w:r w:rsidRPr="00C35E5E">
        <w:rPr>
          <w:rFonts w:asciiTheme="majorHAnsi" w:hAnsiTheme="majorHAnsi" w:cstheme="majorHAnsi"/>
          <w:b/>
          <w:bCs/>
          <w:sz w:val="22"/>
          <w:szCs w:val="22"/>
        </w:rPr>
        <w:t>İBKB’yi</w:t>
      </w:r>
      <w:proofErr w:type="spellEnd"/>
      <w:r w:rsidRPr="00C35E5E">
        <w:rPr>
          <w:rFonts w:asciiTheme="majorHAnsi" w:hAnsiTheme="majorHAnsi" w:cstheme="majorHAnsi"/>
          <w:b/>
          <w:bCs/>
          <w:sz w:val="22"/>
          <w:szCs w:val="22"/>
        </w:rPr>
        <w:t xml:space="preserve"> veya </w:t>
      </w:r>
      <w:proofErr w:type="spellStart"/>
      <w:r w:rsidRPr="00C35E5E">
        <w:rPr>
          <w:rFonts w:asciiTheme="majorHAnsi" w:hAnsiTheme="majorHAnsi" w:cstheme="majorHAnsi"/>
          <w:b/>
          <w:bCs/>
          <w:sz w:val="22"/>
          <w:szCs w:val="22"/>
        </w:rPr>
        <w:t>DAB’ı</w:t>
      </w:r>
      <w:proofErr w:type="spellEnd"/>
      <w:r w:rsidRPr="00C35E5E">
        <w:rPr>
          <w:rFonts w:asciiTheme="majorHAnsi" w:hAnsiTheme="majorHAnsi" w:cstheme="majorHAnsi"/>
          <w:b/>
          <w:bCs/>
          <w:sz w:val="22"/>
          <w:szCs w:val="22"/>
        </w:rPr>
        <w:t xml:space="preserve"> düzenleyen bankaya satılır. Bu bedeller bankaca Merkez Bankası tarafından ilan edilen ve işlem günü için geçerli döviz alış kuru üzerinden aynı gün Merkez Bankasına satılır ve Merkez Bankasının banka nezdindeki hesabına aktarılır. Söz konusu tutarın tam karşılığı banka tarafından ihracatçıya Türk parası olarak ödenir.”</w:t>
      </w:r>
    </w:p>
    <w:p w14:paraId="04EDB246" w14:textId="77777777" w:rsidR="00C35E5E" w:rsidRPr="00C35E5E" w:rsidRDefault="00C35E5E" w:rsidP="00C35E5E">
      <w:pPr>
        <w:spacing w:line="330" w:lineRule="atLeast"/>
        <w:textAlignment w:val="baseline"/>
        <w:rPr>
          <w:rFonts w:asciiTheme="majorHAnsi" w:hAnsiTheme="majorHAnsi" w:cstheme="majorHAnsi"/>
          <w:b/>
          <w:bCs/>
          <w:sz w:val="22"/>
          <w:szCs w:val="22"/>
        </w:rPr>
      </w:pPr>
      <w:proofErr w:type="gramStart"/>
      <w:r w:rsidRPr="00C35E5E">
        <w:rPr>
          <w:rFonts w:asciiTheme="majorHAnsi" w:hAnsiTheme="majorHAnsi" w:cstheme="majorHAnsi"/>
          <w:b/>
          <w:bCs/>
          <w:sz w:val="22"/>
          <w:szCs w:val="22"/>
        </w:rPr>
        <w:t>hükmü</w:t>
      </w:r>
      <w:proofErr w:type="gramEnd"/>
      <w:r w:rsidRPr="00C35E5E">
        <w:rPr>
          <w:rFonts w:asciiTheme="majorHAnsi" w:hAnsiTheme="majorHAnsi" w:cstheme="majorHAnsi"/>
          <w:b/>
          <w:bCs/>
          <w:sz w:val="22"/>
          <w:szCs w:val="22"/>
        </w:rPr>
        <w:t xml:space="preserve"> yer almaktadır.</w:t>
      </w:r>
    </w:p>
    <w:p w14:paraId="2DDCE9E4" w14:textId="77777777" w:rsidR="00C35E5E" w:rsidRPr="00C35E5E" w:rsidRDefault="00C35E5E" w:rsidP="00C35E5E">
      <w:pPr>
        <w:spacing w:line="330" w:lineRule="atLeast"/>
        <w:textAlignment w:val="baseline"/>
        <w:rPr>
          <w:rFonts w:asciiTheme="majorHAnsi" w:hAnsiTheme="majorHAnsi" w:cstheme="majorHAnsi"/>
          <w:b/>
          <w:bCs/>
          <w:sz w:val="22"/>
          <w:szCs w:val="22"/>
        </w:rPr>
      </w:pPr>
    </w:p>
    <w:p w14:paraId="4F0771EB" w14:textId="44D3BD4C" w:rsidR="00707FB5" w:rsidRDefault="00C35E5E" w:rsidP="00C35E5E">
      <w:pPr>
        <w:spacing w:line="330" w:lineRule="atLeast"/>
        <w:textAlignment w:val="baseline"/>
        <w:rPr>
          <w:rFonts w:asciiTheme="majorHAnsi" w:hAnsiTheme="majorHAnsi" w:cstheme="majorHAnsi"/>
          <w:b/>
          <w:bCs/>
          <w:sz w:val="22"/>
          <w:szCs w:val="22"/>
        </w:rPr>
      </w:pPr>
      <w:r w:rsidRPr="00C35E5E">
        <w:rPr>
          <w:rFonts w:asciiTheme="majorHAnsi" w:hAnsiTheme="majorHAnsi" w:cstheme="majorHAnsi"/>
          <w:b/>
          <w:bCs/>
          <w:sz w:val="22"/>
          <w:szCs w:val="22"/>
        </w:rPr>
        <w:t>3 Ocak 2022 tarihinde yürürlüğe giren söz konusu Uygulama Talimatı</w:t>
      </w:r>
      <w:r>
        <w:rPr>
          <w:rFonts w:asciiTheme="majorHAnsi" w:hAnsiTheme="majorHAnsi" w:cstheme="majorHAnsi"/>
          <w:b/>
          <w:bCs/>
          <w:sz w:val="22"/>
          <w:szCs w:val="22"/>
        </w:rPr>
        <w:t xml:space="preserve"> ektedir.</w:t>
      </w:r>
    </w:p>
    <w:p w14:paraId="0A11F151" w14:textId="77777777" w:rsidR="00E26A24" w:rsidRDefault="00E26A24" w:rsidP="00C35E5E">
      <w:pPr>
        <w:spacing w:line="330" w:lineRule="atLeast"/>
        <w:textAlignment w:val="baseline"/>
        <w:rPr>
          <w:rFonts w:asciiTheme="majorHAnsi" w:hAnsiTheme="majorHAnsi" w:cstheme="majorHAnsi"/>
          <w:sz w:val="22"/>
          <w:szCs w:val="22"/>
        </w:rPr>
      </w:pPr>
    </w:p>
    <w:p w14:paraId="661A90E7" w14:textId="77777777" w:rsidR="009E76F9" w:rsidRDefault="009E76F9" w:rsidP="009E76F9">
      <w:pPr>
        <w:tabs>
          <w:tab w:val="left" w:pos="2604"/>
          <w:tab w:val="left" w:pos="2970"/>
        </w:tabs>
        <w:spacing w:line="330" w:lineRule="atLeast"/>
        <w:textAlignment w:val="baseline"/>
        <w:rPr>
          <w:b/>
          <w:bCs/>
        </w:rPr>
      </w:pPr>
      <w:r w:rsidRPr="0005394D">
        <w:rPr>
          <w:b/>
          <w:bCs/>
        </w:rPr>
        <w:t>Bilgilerinize sunulur.</w:t>
      </w:r>
      <w:r>
        <w:rPr>
          <w:b/>
          <w:bCs/>
        </w:rPr>
        <w:tab/>
      </w:r>
    </w:p>
    <w:p w14:paraId="2435C97B" w14:textId="77777777" w:rsidR="009E76F9" w:rsidRDefault="009E76F9" w:rsidP="009E76F9">
      <w:pPr>
        <w:tabs>
          <w:tab w:val="left" w:pos="2604"/>
        </w:tabs>
        <w:spacing w:line="330" w:lineRule="atLeast"/>
        <w:textAlignment w:val="baseline"/>
        <w:rPr>
          <w:b/>
          <w:bCs/>
        </w:rPr>
      </w:pPr>
      <w:r w:rsidRPr="0005394D">
        <w:rPr>
          <w:b/>
          <w:bCs/>
        </w:rPr>
        <w:t>S</w:t>
      </w:r>
      <w:r w:rsidRPr="009D4954">
        <w:rPr>
          <w:b/>
          <w:bCs/>
        </w:rPr>
        <w:t>aygılarımızla…</w:t>
      </w:r>
    </w:p>
    <w:p w14:paraId="3E7F4C2D" w14:textId="77777777" w:rsidR="009E76F9" w:rsidRDefault="009E76F9" w:rsidP="009E76F9">
      <w:pPr>
        <w:tabs>
          <w:tab w:val="left" w:pos="2604"/>
        </w:tabs>
        <w:spacing w:line="330" w:lineRule="atLeast"/>
        <w:textAlignment w:val="baseline"/>
        <w:rPr>
          <w:b/>
          <w:bCs/>
        </w:rPr>
      </w:pPr>
    </w:p>
    <w:p w14:paraId="6B431F4A" w14:textId="77777777" w:rsidR="003A7B27" w:rsidRPr="008D46C6" w:rsidRDefault="003A7B27" w:rsidP="0052777D">
      <w:pPr>
        <w:spacing w:line="330" w:lineRule="atLeast"/>
        <w:textAlignment w:val="baseline"/>
        <w:rPr>
          <w:rFonts w:asciiTheme="majorHAnsi" w:hAnsiTheme="majorHAnsi" w:cstheme="majorHAnsi"/>
          <w:b/>
          <w:bCs/>
        </w:rPr>
      </w:pPr>
    </w:p>
    <w:sectPr w:rsidR="003A7B27" w:rsidRPr="008D46C6"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9593" w14:textId="77777777" w:rsidR="00CD4DE7" w:rsidRDefault="00CD4DE7" w:rsidP="006A7CD4">
      <w:r>
        <w:separator/>
      </w:r>
    </w:p>
  </w:endnote>
  <w:endnote w:type="continuationSeparator" w:id="0">
    <w:p w14:paraId="282D26F5" w14:textId="77777777" w:rsidR="00CD4DE7" w:rsidRDefault="00CD4DE7"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w:t>
    </w:r>
    <w:proofErr w:type="spellStart"/>
    <w:r>
      <w:rPr>
        <w:rFonts w:ascii="Calibri" w:hAnsi="Calibri"/>
        <w:color w:val="2E74B5"/>
        <w:sz w:val="22"/>
        <w:szCs w:val="22"/>
      </w:rPr>
      <w:t>Çobançeşme</w:t>
    </w:r>
    <w:proofErr w:type="spellEnd"/>
    <w:r>
      <w:rPr>
        <w:rFonts w:ascii="Calibri" w:hAnsi="Calibri"/>
        <w:color w:val="2E74B5"/>
        <w:sz w:val="22"/>
        <w:szCs w:val="22"/>
      </w:rPr>
      <w:t xml:space="preserve"> E-5 </w:t>
    </w:r>
    <w:proofErr w:type="spellStart"/>
    <w:r>
      <w:rPr>
        <w:rFonts w:ascii="Calibri" w:hAnsi="Calibri"/>
        <w:color w:val="2E74B5"/>
        <w:sz w:val="22"/>
        <w:szCs w:val="22"/>
      </w:rPr>
      <w:t>Yanyol</w:t>
    </w:r>
    <w:proofErr w:type="spellEnd"/>
    <w:r>
      <w:rPr>
        <w:rFonts w:ascii="Calibri" w:hAnsi="Calibri"/>
        <w:color w:val="2E74B5"/>
        <w:sz w:val="22"/>
        <w:szCs w:val="22"/>
      </w:rPr>
      <w:t xml:space="preserve">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326D" w14:textId="77777777" w:rsidR="00CD4DE7" w:rsidRDefault="00CD4DE7" w:rsidP="006A7CD4">
      <w:r>
        <w:separator/>
      </w:r>
    </w:p>
  </w:footnote>
  <w:footnote w:type="continuationSeparator" w:id="0">
    <w:p w14:paraId="57897412" w14:textId="77777777" w:rsidR="00CD4DE7" w:rsidRDefault="00CD4DE7"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417D"/>
    <w:rsid w:val="000166B0"/>
    <w:rsid w:val="00016DBE"/>
    <w:rsid w:val="0002015F"/>
    <w:rsid w:val="00020354"/>
    <w:rsid w:val="000211B4"/>
    <w:rsid w:val="00021455"/>
    <w:rsid w:val="00021B81"/>
    <w:rsid w:val="00024674"/>
    <w:rsid w:val="00031447"/>
    <w:rsid w:val="00035A96"/>
    <w:rsid w:val="000373A3"/>
    <w:rsid w:val="000424F5"/>
    <w:rsid w:val="0004599B"/>
    <w:rsid w:val="000575C9"/>
    <w:rsid w:val="00064834"/>
    <w:rsid w:val="00067483"/>
    <w:rsid w:val="00081FDE"/>
    <w:rsid w:val="00087B4F"/>
    <w:rsid w:val="000931EE"/>
    <w:rsid w:val="000A113D"/>
    <w:rsid w:val="000B2DC3"/>
    <w:rsid w:val="000B6587"/>
    <w:rsid w:val="000C01EF"/>
    <w:rsid w:val="000D5CCA"/>
    <w:rsid w:val="000D6E15"/>
    <w:rsid w:val="000E1D2D"/>
    <w:rsid w:val="000F2DEA"/>
    <w:rsid w:val="000F33C3"/>
    <w:rsid w:val="0010072C"/>
    <w:rsid w:val="00100BD4"/>
    <w:rsid w:val="001012C7"/>
    <w:rsid w:val="00105F38"/>
    <w:rsid w:val="001123CC"/>
    <w:rsid w:val="00115CCB"/>
    <w:rsid w:val="001269DE"/>
    <w:rsid w:val="00133239"/>
    <w:rsid w:val="00133E41"/>
    <w:rsid w:val="0015379B"/>
    <w:rsid w:val="00156F72"/>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F0455"/>
    <w:rsid w:val="001F4804"/>
    <w:rsid w:val="00203248"/>
    <w:rsid w:val="00203F69"/>
    <w:rsid w:val="0020521B"/>
    <w:rsid w:val="002052DD"/>
    <w:rsid w:val="00206C40"/>
    <w:rsid w:val="0021106B"/>
    <w:rsid w:val="00212F4A"/>
    <w:rsid w:val="00220E43"/>
    <w:rsid w:val="002253D5"/>
    <w:rsid w:val="00226B84"/>
    <w:rsid w:val="0023510B"/>
    <w:rsid w:val="00243955"/>
    <w:rsid w:val="0024617D"/>
    <w:rsid w:val="002516D6"/>
    <w:rsid w:val="00263B88"/>
    <w:rsid w:val="00267C8C"/>
    <w:rsid w:val="002730EB"/>
    <w:rsid w:val="00281DEA"/>
    <w:rsid w:val="00284332"/>
    <w:rsid w:val="002846D7"/>
    <w:rsid w:val="002856ED"/>
    <w:rsid w:val="0028601A"/>
    <w:rsid w:val="002871E6"/>
    <w:rsid w:val="00287FFC"/>
    <w:rsid w:val="00294181"/>
    <w:rsid w:val="002B4046"/>
    <w:rsid w:val="002B6879"/>
    <w:rsid w:val="002B7A79"/>
    <w:rsid w:val="002C3CDE"/>
    <w:rsid w:val="002C418E"/>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31"/>
    <w:rsid w:val="00312E70"/>
    <w:rsid w:val="00313EDA"/>
    <w:rsid w:val="003207CA"/>
    <w:rsid w:val="00321AF2"/>
    <w:rsid w:val="00340B9C"/>
    <w:rsid w:val="0034417F"/>
    <w:rsid w:val="00350C8A"/>
    <w:rsid w:val="00353E77"/>
    <w:rsid w:val="003567D4"/>
    <w:rsid w:val="00356BE8"/>
    <w:rsid w:val="00361335"/>
    <w:rsid w:val="00366978"/>
    <w:rsid w:val="0036786C"/>
    <w:rsid w:val="00373527"/>
    <w:rsid w:val="00376B57"/>
    <w:rsid w:val="003813AE"/>
    <w:rsid w:val="0039313C"/>
    <w:rsid w:val="003963E8"/>
    <w:rsid w:val="00397E52"/>
    <w:rsid w:val="003A3E43"/>
    <w:rsid w:val="003A55D8"/>
    <w:rsid w:val="003A6B2F"/>
    <w:rsid w:val="003A7B27"/>
    <w:rsid w:val="003B3DBA"/>
    <w:rsid w:val="003B47D3"/>
    <w:rsid w:val="003C2F42"/>
    <w:rsid w:val="003D0082"/>
    <w:rsid w:val="003D3471"/>
    <w:rsid w:val="003D3715"/>
    <w:rsid w:val="003D6F83"/>
    <w:rsid w:val="003D7E0B"/>
    <w:rsid w:val="003E78B9"/>
    <w:rsid w:val="00400178"/>
    <w:rsid w:val="00401129"/>
    <w:rsid w:val="0040189A"/>
    <w:rsid w:val="004108B9"/>
    <w:rsid w:val="00410F56"/>
    <w:rsid w:val="004158C4"/>
    <w:rsid w:val="004202A4"/>
    <w:rsid w:val="00421040"/>
    <w:rsid w:val="00421873"/>
    <w:rsid w:val="00422AFD"/>
    <w:rsid w:val="004244A0"/>
    <w:rsid w:val="00431A93"/>
    <w:rsid w:val="004366C2"/>
    <w:rsid w:val="004426FF"/>
    <w:rsid w:val="00445FFE"/>
    <w:rsid w:val="00446FF2"/>
    <w:rsid w:val="00452C2D"/>
    <w:rsid w:val="00455FE7"/>
    <w:rsid w:val="0046207A"/>
    <w:rsid w:val="00463538"/>
    <w:rsid w:val="00463E8B"/>
    <w:rsid w:val="004657C0"/>
    <w:rsid w:val="00466485"/>
    <w:rsid w:val="00466F3B"/>
    <w:rsid w:val="004726EC"/>
    <w:rsid w:val="00481F80"/>
    <w:rsid w:val="00485319"/>
    <w:rsid w:val="004859DB"/>
    <w:rsid w:val="0048663B"/>
    <w:rsid w:val="00487210"/>
    <w:rsid w:val="0049075C"/>
    <w:rsid w:val="00490A82"/>
    <w:rsid w:val="00491291"/>
    <w:rsid w:val="00491599"/>
    <w:rsid w:val="004A4479"/>
    <w:rsid w:val="004A46D0"/>
    <w:rsid w:val="004A61F6"/>
    <w:rsid w:val="004A7AAF"/>
    <w:rsid w:val="004B2586"/>
    <w:rsid w:val="004C15C7"/>
    <w:rsid w:val="004C6706"/>
    <w:rsid w:val="004C7A0A"/>
    <w:rsid w:val="004D7AE2"/>
    <w:rsid w:val="004E23ED"/>
    <w:rsid w:val="004E3AD9"/>
    <w:rsid w:val="004E6310"/>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7343"/>
    <w:rsid w:val="005508F5"/>
    <w:rsid w:val="0055193F"/>
    <w:rsid w:val="00552198"/>
    <w:rsid w:val="005550D1"/>
    <w:rsid w:val="00555FCC"/>
    <w:rsid w:val="00556F76"/>
    <w:rsid w:val="00560F2E"/>
    <w:rsid w:val="00564C02"/>
    <w:rsid w:val="00570B49"/>
    <w:rsid w:val="005721DD"/>
    <w:rsid w:val="005764B7"/>
    <w:rsid w:val="00583974"/>
    <w:rsid w:val="00594B0C"/>
    <w:rsid w:val="005A09B5"/>
    <w:rsid w:val="005A16E1"/>
    <w:rsid w:val="005A280E"/>
    <w:rsid w:val="005A3411"/>
    <w:rsid w:val="005A34B7"/>
    <w:rsid w:val="005B606E"/>
    <w:rsid w:val="005C14AA"/>
    <w:rsid w:val="005C1C42"/>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3740C"/>
    <w:rsid w:val="006402D2"/>
    <w:rsid w:val="006549A7"/>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6F04"/>
    <w:rsid w:val="006C4385"/>
    <w:rsid w:val="006D069F"/>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5124"/>
    <w:rsid w:val="0073703D"/>
    <w:rsid w:val="00744D6E"/>
    <w:rsid w:val="007573E8"/>
    <w:rsid w:val="007634B7"/>
    <w:rsid w:val="007636B5"/>
    <w:rsid w:val="007637D7"/>
    <w:rsid w:val="00764D77"/>
    <w:rsid w:val="007743F9"/>
    <w:rsid w:val="007772C8"/>
    <w:rsid w:val="00784DC1"/>
    <w:rsid w:val="007852FA"/>
    <w:rsid w:val="0078631A"/>
    <w:rsid w:val="007A06E5"/>
    <w:rsid w:val="007A2606"/>
    <w:rsid w:val="007A4DD8"/>
    <w:rsid w:val="007A70C7"/>
    <w:rsid w:val="007B11A6"/>
    <w:rsid w:val="007C3E2C"/>
    <w:rsid w:val="007D7BE1"/>
    <w:rsid w:val="007E42B9"/>
    <w:rsid w:val="007F0D2E"/>
    <w:rsid w:val="00801AD8"/>
    <w:rsid w:val="00813FA5"/>
    <w:rsid w:val="008213D9"/>
    <w:rsid w:val="008252C0"/>
    <w:rsid w:val="0083315A"/>
    <w:rsid w:val="00852BE8"/>
    <w:rsid w:val="00855853"/>
    <w:rsid w:val="00861B4D"/>
    <w:rsid w:val="00863EEA"/>
    <w:rsid w:val="00866B77"/>
    <w:rsid w:val="008711CA"/>
    <w:rsid w:val="00876BB4"/>
    <w:rsid w:val="0088044B"/>
    <w:rsid w:val="0088071B"/>
    <w:rsid w:val="00890EE5"/>
    <w:rsid w:val="00893FF1"/>
    <w:rsid w:val="008959D8"/>
    <w:rsid w:val="008964F6"/>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54151"/>
    <w:rsid w:val="0095503D"/>
    <w:rsid w:val="0096158D"/>
    <w:rsid w:val="00970D6F"/>
    <w:rsid w:val="00974222"/>
    <w:rsid w:val="009759D3"/>
    <w:rsid w:val="00976AD3"/>
    <w:rsid w:val="00980CD3"/>
    <w:rsid w:val="00983B75"/>
    <w:rsid w:val="00992109"/>
    <w:rsid w:val="00993F54"/>
    <w:rsid w:val="00997197"/>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51BC"/>
    <w:rsid w:val="00A26448"/>
    <w:rsid w:val="00A327C9"/>
    <w:rsid w:val="00A332BD"/>
    <w:rsid w:val="00A3580B"/>
    <w:rsid w:val="00A41AA9"/>
    <w:rsid w:val="00A4574A"/>
    <w:rsid w:val="00A45F91"/>
    <w:rsid w:val="00A46FD5"/>
    <w:rsid w:val="00A51DA4"/>
    <w:rsid w:val="00A53107"/>
    <w:rsid w:val="00A5323C"/>
    <w:rsid w:val="00A62DAA"/>
    <w:rsid w:val="00A71DCF"/>
    <w:rsid w:val="00A728F0"/>
    <w:rsid w:val="00A81213"/>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494F"/>
    <w:rsid w:val="00AF7EDB"/>
    <w:rsid w:val="00B0226D"/>
    <w:rsid w:val="00B0243D"/>
    <w:rsid w:val="00B12995"/>
    <w:rsid w:val="00B13907"/>
    <w:rsid w:val="00B14198"/>
    <w:rsid w:val="00B23C0D"/>
    <w:rsid w:val="00B300C6"/>
    <w:rsid w:val="00B33A71"/>
    <w:rsid w:val="00B443A3"/>
    <w:rsid w:val="00B50F55"/>
    <w:rsid w:val="00B53E39"/>
    <w:rsid w:val="00B54FFD"/>
    <w:rsid w:val="00B552E1"/>
    <w:rsid w:val="00B62692"/>
    <w:rsid w:val="00B654D2"/>
    <w:rsid w:val="00B65B4A"/>
    <w:rsid w:val="00B713B2"/>
    <w:rsid w:val="00B74855"/>
    <w:rsid w:val="00B847B5"/>
    <w:rsid w:val="00B862CB"/>
    <w:rsid w:val="00B9462C"/>
    <w:rsid w:val="00B96C70"/>
    <w:rsid w:val="00BA072F"/>
    <w:rsid w:val="00BA19DD"/>
    <w:rsid w:val="00BA5284"/>
    <w:rsid w:val="00BA6174"/>
    <w:rsid w:val="00BA7AA9"/>
    <w:rsid w:val="00BB2B19"/>
    <w:rsid w:val="00BB2CA7"/>
    <w:rsid w:val="00BB4AF4"/>
    <w:rsid w:val="00BB55E8"/>
    <w:rsid w:val="00BB60E1"/>
    <w:rsid w:val="00BB7F66"/>
    <w:rsid w:val="00BC0C62"/>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52BA"/>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CC0"/>
    <w:rsid w:val="00C567CC"/>
    <w:rsid w:val="00C617EC"/>
    <w:rsid w:val="00C64151"/>
    <w:rsid w:val="00C71259"/>
    <w:rsid w:val="00C7263B"/>
    <w:rsid w:val="00C76B51"/>
    <w:rsid w:val="00C826CB"/>
    <w:rsid w:val="00C90896"/>
    <w:rsid w:val="00CA2AB0"/>
    <w:rsid w:val="00CB1DF3"/>
    <w:rsid w:val="00CB2165"/>
    <w:rsid w:val="00CB62EA"/>
    <w:rsid w:val="00CB7AF7"/>
    <w:rsid w:val="00CC2119"/>
    <w:rsid w:val="00CC222B"/>
    <w:rsid w:val="00CC2C37"/>
    <w:rsid w:val="00CC4DBC"/>
    <w:rsid w:val="00CD201A"/>
    <w:rsid w:val="00CD4DE7"/>
    <w:rsid w:val="00CD5E87"/>
    <w:rsid w:val="00CD6A2A"/>
    <w:rsid w:val="00CE3F0E"/>
    <w:rsid w:val="00CF085C"/>
    <w:rsid w:val="00CF2260"/>
    <w:rsid w:val="00CF5EA0"/>
    <w:rsid w:val="00CF68F8"/>
    <w:rsid w:val="00CF69CC"/>
    <w:rsid w:val="00CF7212"/>
    <w:rsid w:val="00D01D21"/>
    <w:rsid w:val="00D07346"/>
    <w:rsid w:val="00D11341"/>
    <w:rsid w:val="00D1260D"/>
    <w:rsid w:val="00D17C53"/>
    <w:rsid w:val="00D20A46"/>
    <w:rsid w:val="00D217EE"/>
    <w:rsid w:val="00D318C2"/>
    <w:rsid w:val="00D34AF0"/>
    <w:rsid w:val="00D361BD"/>
    <w:rsid w:val="00D3798A"/>
    <w:rsid w:val="00D46688"/>
    <w:rsid w:val="00D53B10"/>
    <w:rsid w:val="00D6079A"/>
    <w:rsid w:val="00D62DF9"/>
    <w:rsid w:val="00D63336"/>
    <w:rsid w:val="00D63D2A"/>
    <w:rsid w:val="00D76A77"/>
    <w:rsid w:val="00D87A18"/>
    <w:rsid w:val="00D90A6B"/>
    <w:rsid w:val="00D91C19"/>
    <w:rsid w:val="00D92483"/>
    <w:rsid w:val="00DA13A8"/>
    <w:rsid w:val="00DA20B5"/>
    <w:rsid w:val="00DB090F"/>
    <w:rsid w:val="00DB21F1"/>
    <w:rsid w:val="00DB2A03"/>
    <w:rsid w:val="00DC1827"/>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3233"/>
    <w:rsid w:val="00E342B7"/>
    <w:rsid w:val="00E46FED"/>
    <w:rsid w:val="00E524A1"/>
    <w:rsid w:val="00E55786"/>
    <w:rsid w:val="00E63179"/>
    <w:rsid w:val="00E70F60"/>
    <w:rsid w:val="00E719BD"/>
    <w:rsid w:val="00E73684"/>
    <w:rsid w:val="00E77AE0"/>
    <w:rsid w:val="00E82174"/>
    <w:rsid w:val="00E827B1"/>
    <w:rsid w:val="00E9087E"/>
    <w:rsid w:val="00E93F15"/>
    <w:rsid w:val="00EA034F"/>
    <w:rsid w:val="00EA3977"/>
    <w:rsid w:val="00EA3AD5"/>
    <w:rsid w:val="00EB4504"/>
    <w:rsid w:val="00EB4E17"/>
    <w:rsid w:val="00EB7A7D"/>
    <w:rsid w:val="00EC0991"/>
    <w:rsid w:val="00ED0C7E"/>
    <w:rsid w:val="00ED0F69"/>
    <w:rsid w:val="00ED7AD7"/>
    <w:rsid w:val="00EE0BB4"/>
    <w:rsid w:val="00EE1E48"/>
    <w:rsid w:val="00EE5838"/>
    <w:rsid w:val="00EE798A"/>
    <w:rsid w:val="00EF061B"/>
    <w:rsid w:val="00EF6FB8"/>
    <w:rsid w:val="00F07552"/>
    <w:rsid w:val="00F10509"/>
    <w:rsid w:val="00F17CCD"/>
    <w:rsid w:val="00F26122"/>
    <w:rsid w:val="00F26B1B"/>
    <w:rsid w:val="00F3312E"/>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2021-10-04T09:09:00Z</cp:lastPrinted>
  <dcterms:created xsi:type="dcterms:W3CDTF">2022-01-04T13:25:00Z</dcterms:created>
  <dcterms:modified xsi:type="dcterms:W3CDTF">2022-01-04T13:31:00Z</dcterms:modified>
</cp:coreProperties>
</file>