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B55F087" w:rsidR="00D848E2" w:rsidRPr="000E3F52" w:rsidRDefault="00893AAC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01E2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86D4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2D3D084F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893AA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94AB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07961CF2" w:rsidR="00D848E2" w:rsidRPr="00033EA0" w:rsidRDefault="00B94AB8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AB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MÜCBİR SEBEP HALİ KAPSAMINDA OLAN MESLEK MENSUPLARIYLA ARACILIK VE SORUMLULUK SÖZLEŞMESİ BULUNANLAR MÜCBİR SEBEP KAPSAMINA ALINDI.</w:t>
            </w:r>
          </w:p>
        </w:tc>
      </w:tr>
    </w:tbl>
    <w:p w14:paraId="388DAB39" w14:textId="77777777" w:rsidR="00A67C6B" w:rsidRDefault="00A67C6B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5134680" w14:textId="77777777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>MÜCBİR SEBEP HALİ KAPSAMINDA OLAN MESLEK MENSUPLARIYLA ARACILIK VE SORUMLULUK SÖZLEŞMESİ BULUNANLAR MÜCBİR SEBEP KAPSAMINA ALINDI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96881D3" w14:textId="77777777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 xml:space="preserve">GİB tarafından yayımlanan 14.02.2023 tarihli duyuru ile mücbir sebep ilan edilen yerler dışında mükellefiyet kaydı bulunan mükelleflerin, ilan edilen mücbir sebep hali kapsamında olan meslek </w:t>
      </w:r>
      <w:proofErr w:type="gramStart"/>
      <w:r w:rsidRPr="00B94AB8">
        <w:rPr>
          <w:rFonts w:asciiTheme="majorHAnsi" w:hAnsiTheme="majorHAnsi" w:cstheme="majorHAnsi"/>
          <w:b/>
          <w:bCs/>
          <w:sz w:val="22"/>
          <w:szCs w:val="22"/>
        </w:rPr>
        <w:t>mensuplarıyla  aralarında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deprem  tarihi  itibarıyla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Aracılık  ve  Sorumluluk  Sözleşmesi  bulunması durumunda;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EF68010" w14:textId="7F429C06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>Mücbir sebep hali süresince,</w:t>
      </w:r>
    </w:p>
    <w:p w14:paraId="206FDE02" w14:textId="7EA4A9B8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>•Verilmesi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gereken vergi beyannameleri ve bildirimlerinin verilme süreleri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ile</w:t>
      </w:r>
    </w:p>
    <w:p w14:paraId="791EB403" w14:textId="77777777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>•Bu beyanname ve bildirimler üzerine tahakkuk eden vergilerin ödeme sürelerinin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uzatıldığı belirtilmiştir.</w:t>
      </w:r>
    </w:p>
    <w:p w14:paraId="251D0266" w14:textId="186BE4E7" w:rsidR="00B94AB8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 xml:space="preserve"> Buna göre, mücbir sebep halinin başladığı 6 Şubat 2023 tarihinden mücbir sebep halinin sona ereceği 31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 xml:space="preserve">Temmuz </w:t>
      </w:r>
      <w:proofErr w:type="gramStart"/>
      <w:r w:rsidRPr="00B94AB8">
        <w:rPr>
          <w:rFonts w:asciiTheme="majorHAnsi" w:hAnsiTheme="majorHAnsi" w:cstheme="majorHAnsi"/>
          <w:b/>
          <w:bCs/>
          <w:sz w:val="22"/>
          <w:szCs w:val="22"/>
        </w:rPr>
        <w:t>2023  (</w:t>
      </w:r>
      <w:proofErr w:type="gramEnd"/>
      <w:r w:rsidRPr="00B94AB8">
        <w:rPr>
          <w:rFonts w:asciiTheme="majorHAnsi" w:hAnsiTheme="majorHAnsi" w:cstheme="majorHAnsi"/>
          <w:b/>
          <w:bCs/>
          <w:sz w:val="22"/>
          <w:szCs w:val="22"/>
        </w:rPr>
        <w:t>bu  tarih  dahil)  tarihine  kadar  verilmesi  gereken  beyanname  ve  bildirimler  15Ağustos 2023 Salı günü sonuna kadar verilebilecek, bu beyanname ve bildirimler üzerine tahakkuk eden vergiler 31</w:t>
      </w:r>
      <w:r w:rsidR="009A1E1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94AB8">
        <w:rPr>
          <w:rFonts w:asciiTheme="majorHAnsi" w:hAnsiTheme="majorHAnsi" w:cstheme="majorHAnsi"/>
          <w:b/>
          <w:bCs/>
          <w:sz w:val="22"/>
          <w:szCs w:val="22"/>
        </w:rPr>
        <w:t>Ağustos 2023 Perşembe günü sonuna kadar ödenebilecektir.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F6F23A7" w14:textId="6E93547C" w:rsidR="00401E2C" w:rsidRDefault="00B94AB8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4AB8">
        <w:rPr>
          <w:rFonts w:asciiTheme="majorHAnsi" w:hAnsiTheme="majorHAnsi" w:cstheme="majorHAnsi"/>
          <w:b/>
          <w:bCs/>
          <w:sz w:val="22"/>
          <w:szCs w:val="22"/>
        </w:rPr>
        <w:t>Ayrıca bu mükellefler tarafından, mücbir sebep hali süresi içerisinde verilmesi gereken 2023 yılı 1 inci geçici vergi dönemine ilişkin geçici vergi beyannameleri verilmeyecektir</w:t>
      </w:r>
    </w:p>
    <w:p w14:paraId="7CF1C247" w14:textId="1C13B39A" w:rsidR="00401E2C" w:rsidRDefault="00401E2C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75DEBE38" w:rsidR="00191602" w:rsidRPr="00876EBF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sectPr w:rsidR="00191602" w:rsidRPr="00876EBF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DA0B" w14:textId="77777777" w:rsidR="00765FD5" w:rsidRDefault="00765FD5" w:rsidP="006A7CD4">
      <w:r>
        <w:separator/>
      </w:r>
    </w:p>
  </w:endnote>
  <w:endnote w:type="continuationSeparator" w:id="0">
    <w:p w14:paraId="60A39329" w14:textId="77777777" w:rsidR="00765FD5" w:rsidRDefault="00765FD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42CA" w14:textId="77777777" w:rsidR="00765FD5" w:rsidRDefault="00765FD5" w:rsidP="006A7CD4">
      <w:r>
        <w:separator/>
      </w:r>
    </w:p>
  </w:footnote>
  <w:footnote w:type="continuationSeparator" w:id="0">
    <w:p w14:paraId="1F9A61DD" w14:textId="77777777" w:rsidR="00765FD5" w:rsidRDefault="00765FD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70C7"/>
    <w:rsid w:val="007B11A6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2023-02-16T10:48:00Z</dcterms:created>
  <dcterms:modified xsi:type="dcterms:W3CDTF">2023-02-16T11:50:00Z</dcterms:modified>
</cp:coreProperties>
</file>