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00F07294" w:rsidR="00D848E2" w:rsidRPr="000E3F52" w:rsidRDefault="0076271F"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45874B87"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w:t>
            </w:r>
            <w:r w:rsidR="0076271F">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75768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4686">
              <w:t xml:space="preserve"> </w:t>
            </w:r>
            <w:r w:rsidR="0014436C">
              <w:t xml:space="preserve"> </w:t>
            </w:r>
            <w:r w:rsidR="0014436C" w:rsidRPr="0014436C">
              <w:t>Bazı Alacakların Yeniden Yapılandırılmasına Dair 7440 Sayılı Kanun Genel Tebliği (Seri No: 1)</w:t>
            </w:r>
          </w:p>
        </w:tc>
      </w:tr>
    </w:tbl>
    <w:p w14:paraId="758E2F27" w14:textId="77777777" w:rsidR="0014436C" w:rsidRDefault="0014436C" w:rsidP="0014436C">
      <w:pPr>
        <w:tabs>
          <w:tab w:val="left" w:pos="2604"/>
          <w:tab w:val="left" w:pos="2970"/>
        </w:tabs>
        <w:spacing w:line="330" w:lineRule="atLeast"/>
        <w:textAlignment w:val="baseline"/>
      </w:pPr>
      <w:r>
        <w:t>Bazı Alacakların Yeniden Yapılandırılmasına Dair 7440 Sayılı Kanun Genel Tebliği (Seri No: 1)</w:t>
      </w:r>
    </w:p>
    <w:p w14:paraId="6AB3D3C4" w14:textId="77777777" w:rsidR="0014436C" w:rsidRDefault="0014436C" w:rsidP="0014436C">
      <w:pPr>
        <w:tabs>
          <w:tab w:val="left" w:pos="2604"/>
          <w:tab w:val="left" w:pos="2970"/>
        </w:tabs>
        <w:spacing w:line="330" w:lineRule="atLeast"/>
        <w:textAlignment w:val="baseline"/>
      </w:pPr>
      <w:r>
        <w:t>25 Mart 2023 CUMARTESİ</w:t>
      </w:r>
    </w:p>
    <w:p w14:paraId="0FCFF5ED" w14:textId="77777777" w:rsidR="0014436C" w:rsidRDefault="0014436C" w:rsidP="0014436C">
      <w:pPr>
        <w:tabs>
          <w:tab w:val="left" w:pos="2604"/>
          <w:tab w:val="left" w:pos="2970"/>
        </w:tabs>
        <w:spacing w:line="330" w:lineRule="atLeast"/>
        <w:textAlignment w:val="baseline"/>
      </w:pPr>
      <w:r>
        <w:t>Resmî Gazete</w:t>
      </w:r>
    </w:p>
    <w:p w14:paraId="381A31E8" w14:textId="77777777" w:rsidR="0014436C" w:rsidRDefault="0014436C" w:rsidP="0014436C">
      <w:pPr>
        <w:tabs>
          <w:tab w:val="left" w:pos="2604"/>
          <w:tab w:val="left" w:pos="2970"/>
        </w:tabs>
        <w:spacing w:line="330" w:lineRule="atLeast"/>
        <w:textAlignment w:val="baseline"/>
      </w:pPr>
      <w:r>
        <w:t>Sayı : 32143</w:t>
      </w:r>
    </w:p>
    <w:p w14:paraId="5FF95C95" w14:textId="77777777" w:rsidR="0014436C" w:rsidRDefault="0014436C" w:rsidP="0014436C">
      <w:pPr>
        <w:tabs>
          <w:tab w:val="left" w:pos="2604"/>
          <w:tab w:val="left" w:pos="2970"/>
        </w:tabs>
        <w:spacing w:line="330" w:lineRule="atLeast"/>
        <w:textAlignment w:val="baseline"/>
      </w:pPr>
    </w:p>
    <w:p w14:paraId="7C61AF05" w14:textId="77777777" w:rsidR="0014436C" w:rsidRDefault="0014436C" w:rsidP="0014436C">
      <w:pPr>
        <w:tabs>
          <w:tab w:val="left" w:pos="2604"/>
          <w:tab w:val="left" w:pos="2970"/>
        </w:tabs>
        <w:spacing w:line="330" w:lineRule="atLeast"/>
        <w:textAlignment w:val="baseline"/>
      </w:pPr>
      <w:r>
        <w:t>TEBLİĞ</w:t>
      </w:r>
    </w:p>
    <w:p w14:paraId="4A844C6D" w14:textId="77777777" w:rsidR="0014436C" w:rsidRDefault="0014436C" w:rsidP="0014436C">
      <w:pPr>
        <w:tabs>
          <w:tab w:val="left" w:pos="2604"/>
          <w:tab w:val="left" w:pos="2970"/>
        </w:tabs>
        <w:spacing w:line="330" w:lineRule="atLeast"/>
        <w:textAlignment w:val="baseline"/>
      </w:pPr>
      <w:r>
        <w:t>Hazine ve Maliye Bakanlığı (Gelir İdaresi Başkanlığı)’ndan:</w:t>
      </w:r>
    </w:p>
    <w:p w14:paraId="5074C3F1" w14:textId="77777777" w:rsidR="0014436C" w:rsidRDefault="0014436C" w:rsidP="0014436C">
      <w:pPr>
        <w:tabs>
          <w:tab w:val="left" w:pos="2604"/>
          <w:tab w:val="left" w:pos="2970"/>
        </w:tabs>
        <w:spacing w:line="330" w:lineRule="atLeast"/>
        <w:textAlignment w:val="baseline"/>
      </w:pPr>
      <w:r>
        <w:t>BÂZI ALACAKLARIN YENİDEN Y APILANDIRILMASINA DAİR 7440 SAYILI KANUN GENEL TEBLİĞİ (SERİ NO; 1)</w:t>
      </w:r>
    </w:p>
    <w:p w14:paraId="2A8DE64B" w14:textId="77777777" w:rsidR="0014436C" w:rsidRDefault="0014436C" w:rsidP="0014436C">
      <w:pPr>
        <w:tabs>
          <w:tab w:val="left" w:pos="2604"/>
          <w:tab w:val="left" w:pos="2970"/>
        </w:tabs>
        <w:spacing w:line="330" w:lineRule="atLeast"/>
        <w:textAlignment w:val="baseline"/>
      </w:pPr>
    </w:p>
    <w:p w14:paraId="20C89ABF" w14:textId="77777777" w:rsidR="0014436C" w:rsidRDefault="0014436C" w:rsidP="0014436C">
      <w:pPr>
        <w:tabs>
          <w:tab w:val="left" w:pos="2604"/>
          <w:tab w:val="left" w:pos="2970"/>
        </w:tabs>
        <w:spacing w:line="330" w:lineRule="atLeast"/>
        <w:textAlignment w:val="baseline"/>
      </w:pPr>
      <w:r>
        <w:t>I- AMAÇ, KAPSAM, DAYANAK VE TANIMLAR</w:t>
      </w:r>
    </w:p>
    <w:p w14:paraId="4AE56083" w14:textId="77777777" w:rsidR="0014436C" w:rsidRDefault="0014436C" w:rsidP="0014436C">
      <w:pPr>
        <w:tabs>
          <w:tab w:val="left" w:pos="2604"/>
          <w:tab w:val="left" w:pos="2970"/>
        </w:tabs>
        <w:spacing w:line="330" w:lineRule="atLeast"/>
        <w:textAlignment w:val="baseline"/>
      </w:pPr>
    </w:p>
    <w:p w14:paraId="5CB4543C" w14:textId="77777777" w:rsidR="0014436C" w:rsidRDefault="0014436C" w:rsidP="0014436C">
      <w:pPr>
        <w:tabs>
          <w:tab w:val="left" w:pos="2604"/>
          <w:tab w:val="left" w:pos="2970"/>
        </w:tabs>
        <w:spacing w:line="330" w:lineRule="atLeast"/>
        <w:textAlignment w:val="baseline"/>
      </w:pPr>
      <w:r>
        <w:t>9/3/2023 tarihli ve 7440 sayılı Bazı Alacakların Yeniden Yapılandırılması ile Bazı Kanunlarda Değişiklik Yapılmasına Dair Kanun 12/3/2023 tarihli ve 32130 sayılı Resmî Gazete'de yayımlanmış ve Kanunun bazı alacakların yeniden yapılandırılmasına ilişkin hükümleri yayımı tarihinde yürürlüğe girmiştir.</w:t>
      </w:r>
    </w:p>
    <w:p w14:paraId="0D10690D" w14:textId="77777777" w:rsidR="0014436C" w:rsidRDefault="0014436C" w:rsidP="0014436C">
      <w:pPr>
        <w:tabs>
          <w:tab w:val="left" w:pos="2604"/>
          <w:tab w:val="left" w:pos="2970"/>
        </w:tabs>
        <w:spacing w:line="330" w:lineRule="atLeast"/>
        <w:textAlignment w:val="baseline"/>
      </w:pPr>
    </w:p>
    <w:p w14:paraId="499AD6BD" w14:textId="77777777" w:rsidR="0014436C" w:rsidRDefault="0014436C" w:rsidP="0014436C">
      <w:pPr>
        <w:tabs>
          <w:tab w:val="left" w:pos="2604"/>
          <w:tab w:val="left" w:pos="2970"/>
        </w:tabs>
        <w:spacing w:line="330" w:lineRule="atLeast"/>
        <w:textAlignment w:val="baseline"/>
      </w:pPr>
      <w:r>
        <w:t>Bu Tebliğ ile;</w:t>
      </w:r>
    </w:p>
    <w:p w14:paraId="542CE148" w14:textId="77777777" w:rsidR="0014436C" w:rsidRDefault="0014436C" w:rsidP="0014436C">
      <w:pPr>
        <w:tabs>
          <w:tab w:val="left" w:pos="2604"/>
          <w:tab w:val="left" w:pos="2970"/>
        </w:tabs>
        <w:spacing w:line="330" w:lineRule="atLeast"/>
        <w:textAlignment w:val="baseline"/>
      </w:pPr>
    </w:p>
    <w:p w14:paraId="58CB7214" w14:textId="77777777" w:rsidR="0014436C" w:rsidRDefault="0014436C" w:rsidP="0014436C">
      <w:pPr>
        <w:tabs>
          <w:tab w:val="left" w:pos="2604"/>
          <w:tab w:val="left" w:pos="2970"/>
        </w:tabs>
        <w:spacing w:line="330" w:lineRule="atLeast"/>
        <w:textAlignment w:val="baseline"/>
      </w:pPr>
      <w:r>
        <w:t>. 7440 sayılı Kanunun 9 uncu ve geçici 1 inci maddelerinin verdiği yetkiye istinaden. Hazine ve Maliye Bakanlığına bağlı tahsil dairelerince takip edilen amme alacakları, il özel idareleri ve belediyeler ile Yatırım İzleme ve Koordinasyon Başkanlıklarına (YÎKOB) ait alacakların yapılandırılması, matrah ve vergi artırımı, işletme kayıtlarının düzeltilmesine ilişkin 7440 sayılı Kanun hükümlerinin uygulamasına,</w:t>
      </w:r>
    </w:p>
    <w:p w14:paraId="0FE44AD3" w14:textId="77777777" w:rsidR="0014436C" w:rsidRDefault="0014436C" w:rsidP="0014436C">
      <w:pPr>
        <w:tabs>
          <w:tab w:val="left" w:pos="2604"/>
          <w:tab w:val="left" w:pos="2970"/>
        </w:tabs>
        <w:spacing w:line="330" w:lineRule="atLeast"/>
        <w:textAlignment w:val="baseline"/>
      </w:pPr>
    </w:p>
    <w:p w14:paraId="44174729" w14:textId="77777777" w:rsidR="0014436C" w:rsidRDefault="0014436C" w:rsidP="0014436C">
      <w:pPr>
        <w:tabs>
          <w:tab w:val="left" w:pos="2604"/>
          <w:tab w:val="left" w:pos="2970"/>
        </w:tabs>
        <w:spacing w:line="330" w:lineRule="atLeast"/>
        <w:textAlignment w:val="baseline"/>
      </w:pPr>
      <w:r>
        <w:t>-    16/8/1961 tarihli vc 351 sayılı Yüksek Öğrenim Kredi ve Yurt Hizmetleri Kanununun geçici 8 inci maddesinin verdiği yetkiye istinaden, öğrenim ve katkı kredileriyle ilgili gecikme zammı, katsayı. Yİ-ÜFE tutarı gibi alacakların terkinine,</w:t>
      </w:r>
    </w:p>
    <w:p w14:paraId="4C11C6D0" w14:textId="77777777" w:rsidR="0014436C" w:rsidRDefault="0014436C" w:rsidP="0014436C">
      <w:pPr>
        <w:tabs>
          <w:tab w:val="left" w:pos="2604"/>
          <w:tab w:val="left" w:pos="2970"/>
        </w:tabs>
        <w:spacing w:line="330" w:lineRule="atLeast"/>
        <w:textAlignment w:val="baseline"/>
      </w:pPr>
    </w:p>
    <w:p w14:paraId="6104E803" w14:textId="77777777" w:rsidR="0014436C" w:rsidRDefault="0014436C" w:rsidP="0014436C">
      <w:pPr>
        <w:tabs>
          <w:tab w:val="left" w:pos="2604"/>
          <w:tab w:val="left" w:pos="2970"/>
        </w:tabs>
        <w:spacing w:line="330" w:lineRule="atLeast"/>
        <w:textAlignment w:val="baseline"/>
      </w:pPr>
      <w:r>
        <w:t>dair usul ve esaslar belirlenmiştir.</w:t>
      </w:r>
    </w:p>
    <w:p w14:paraId="14459BC0" w14:textId="77777777" w:rsidR="0014436C" w:rsidRDefault="0014436C" w:rsidP="0014436C">
      <w:pPr>
        <w:tabs>
          <w:tab w:val="left" w:pos="2604"/>
          <w:tab w:val="left" w:pos="2970"/>
        </w:tabs>
        <w:spacing w:line="330" w:lineRule="atLeast"/>
        <w:textAlignment w:val="baseline"/>
      </w:pPr>
    </w:p>
    <w:p w14:paraId="4D74D45D" w14:textId="77777777" w:rsidR="0014436C" w:rsidRDefault="0014436C" w:rsidP="0014436C">
      <w:pPr>
        <w:tabs>
          <w:tab w:val="left" w:pos="2604"/>
          <w:tab w:val="left" w:pos="2970"/>
        </w:tabs>
        <w:spacing w:line="330" w:lineRule="atLeast"/>
        <w:textAlignment w:val="baseline"/>
      </w:pPr>
      <w:r>
        <w:t>Kanunun 1 inci maddesinin ikinci fıkrasının (a), (c). (ç) ve (d) bentlerinde;</w:t>
      </w:r>
    </w:p>
    <w:p w14:paraId="1603D5CB" w14:textId="77777777" w:rsidR="0014436C" w:rsidRDefault="0014436C" w:rsidP="0014436C">
      <w:pPr>
        <w:tabs>
          <w:tab w:val="left" w:pos="2604"/>
          <w:tab w:val="left" w:pos="2970"/>
        </w:tabs>
        <w:spacing w:line="330" w:lineRule="atLeast"/>
        <w:textAlignment w:val="baseline"/>
      </w:pPr>
    </w:p>
    <w:p w14:paraId="2C2D96B4" w14:textId="77777777" w:rsidR="0014436C" w:rsidRDefault="0014436C" w:rsidP="0014436C">
      <w:pPr>
        <w:tabs>
          <w:tab w:val="left" w:pos="2604"/>
          <w:tab w:val="left" w:pos="2970"/>
        </w:tabs>
        <w:spacing w:line="330" w:lineRule="atLeast"/>
        <w:textAlignment w:val="baseline"/>
      </w:pPr>
      <w:r>
        <w:lastRenderedPageBreak/>
        <w:t>-    vergi tabirinin, 4/1/1961 tarihli ve 213 sayılı Vergi Usul Kanunu kapsamına giren vergi, resim ve harçları,</w:t>
      </w:r>
    </w:p>
    <w:p w14:paraId="6BFB3594" w14:textId="77777777" w:rsidR="0014436C" w:rsidRDefault="0014436C" w:rsidP="0014436C">
      <w:pPr>
        <w:tabs>
          <w:tab w:val="left" w:pos="2604"/>
          <w:tab w:val="left" w:pos="2970"/>
        </w:tabs>
        <w:spacing w:line="330" w:lineRule="atLeast"/>
        <w:textAlignment w:val="baseline"/>
      </w:pPr>
    </w:p>
    <w:p w14:paraId="1F4365D4" w14:textId="77777777" w:rsidR="0014436C" w:rsidRDefault="0014436C" w:rsidP="0014436C">
      <w:pPr>
        <w:tabs>
          <w:tab w:val="left" w:pos="2604"/>
          <w:tab w:val="left" w:pos="2970"/>
        </w:tabs>
        <w:spacing w:line="330" w:lineRule="atLeast"/>
        <w:textAlignment w:val="baseline"/>
      </w:pPr>
      <w:r>
        <w:t>-    beyanname tabirinin, vergi tarhına esas olan beyanname ve bildirimleri,</w:t>
      </w:r>
    </w:p>
    <w:p w14:paraId="77A6419D" w14:textId="77777777" w:rsidR="0014436C" w:rsidRDefault="0014436C" w:rsidP="0014436C">
      <w:pPr>
        <w:tabs>
          <w:tab w:val="left" w:pos="2604"/>
          <w:tab w:val="left" w:pos="2970"/>
        </w:tabs>
        <w:spacing w:line="330" w:lineRule="atLeast"/>
        <w:textAlignment w:val="baseline"/>
      </w:pPr>
    </w:p>
    <w:p w14:paraId="40302ECD" w14:textId="77777777" w:rsidR="0014436C" w:rsidRDefault="0014436C" w:rsidP="0014436C">
      <w:pPr>
        <w:tabs>
          <w:tab w:val="left" w:pos="2604"/>
          <w:tab w:val="left" w:pos="2970"/>
        </w:tabs>
        <w:spacing w:line="330" w:lineRule="atLeast"/>
        <w:textAlignment w:val="baseline"/>
      </w:pPr>
      <w:r>
        <w:t>-    Yİ-ÜFE aylık değişim oranlan tabirinin, Türkiye İstatistik Kurumuııun her ay için belirlediği 31/12/2004 tarihine kadar toptan eşya fiyatları endeksi (TEFE) aylık değişim oranlarını. 1/1/2005 tarihinden itibaren üretici fiyatları endeksi (ÜFE) aylık değişim oranlarım, 1/1/2014 tarihinden itibaren yurt içi üretici fiyat endeksi (Yİ-ÜFE) aylık değişim oranlarım, 1/11/2016 tarihinden itibaren aylık %0,75 oranını (bu Kanunun yayımlandığı ay dâhil),</w:t>
      </w:r>
    </w:p>
    <w:p w14:paraId="1380579A" w14:textId="77777777" w:rsidR="0014436C" w:rsidRDefault="0014436C" w:rsidP="0014436C">
      <w:pPr>
        <w:tabs>
          <w:tab w:val="left" w:pos="2604"/>
          <w:tab w:val="left" w:pos="2970"/>
        </w:tabs>
        <w:spacing w:line="330" w:lineRule="atLeast"/>
        <w:textAlignment w:val="baseline"/>
      </w:pPr>
    </w:p>
    <w:p w14:paraId="3DAD5C5A" w14:textId="77777777" w:rsidR="0014436C" w:rsidRDefault="0014436C" w:rsidP="0014436C">
      <w:pPr>
        <w:tabs>
          <w:tab w:val="left" w:pos="2604"/>
          <w:tab w:val="left" w:pos="2970"/>
        </w:tabs>
        <w:spacing w:line="330" w:lineRule="atLeast"/>
        <w:textAlignment w:val="baseline"/>
      </w:pPr>
      <w:r>
        <w:t>-    geç ödeme zammı tabirinin, bu Kanuna göre ödenmesi gereken tutarlara, ödemede gecikilen her ay ve kesri için 21/7/1953 tarihli ve 6183 sayılı Amme Alacaklarının Tahsil Usulü Hakkında Kanunun 51 inci maddesine göre belirlenen gecikme zammı oranında hesaplanacak zammını,</w:t>
      </w:r>
    </w:p>
    <w:p w14:paraId="3EBCC562" w14:textId="77777777" w:rsidR="0014436C" w:rsidRDefault="0014436C" w:rsidP="0014436C">
      <w:pPr>
        <w:tabs>
          <w:tab w:val="left" w:pos="2604"/>
          <w:tab w:val="left" w:pos="2970"/>
        </w:tabs>
        <w:spacing w:line="330" w:lineRule="atLeast"/>
        <w:textAlignment w:val="baseline"/>
      </w:pPr>
    </w:p>
    <w:p w14:paraId="6AED0E86" w14:textId="77777777" w:rsidR="0014436C" w:rsidRDefault="0014436C" w:rsidP="0014436C">
      <w:pPr>
        <w:tabs>
          <w:tab w:val="left" w:pos="2604"/>
          <w:tab w:val="left" w:pos="2970"/>
        </w:tabs>
        <w:spacing w:line="330" w:lineRule="atLeast"/>
        <w:textAlignment w:val="baseline"/>
      </w:pPr>
      <w:r>
        <w:t>ifade ettiği hükme bağlanmıştır.</w:t>
      </w:r>
    </w:p>
    <w:p w14:paraId="2353274A" w14:textId="77777777" w:rsidR="0014436C" w:rsidRDefault="0014436C" w:rsidP="0014436C">
      <w:pPr>
        <w:tabs>
          <w:tab w:val="left" w:pos="2604"/>
          <w:tab w:val="left" w:pos="2970"/>
        </w:tabs>
        <w:spacing w:line="330" w:lineRule="atLeast"/>
        <w:textAlignment w:val="baseline"/>
      </w:pPr>
    </w:p>
    <w:p w14:paraId="4816F80E" w14:textId="77777777" w:rsidR="0014436C" w:rsidRDefault="0014436C" w:rsidP="0014436C">
      <w:pPr>
        <w:tabs>
          <w:tab w:val="left" w:pos="2604"/>
          <w:tab w:val="left" w:pos="2970"/>
        </w:tabs>
        <w:spacing w:line="330" w:lineRule="atLeast"/>
        <w:textAlignment w:val="baseline"/>
      </w:pPr>
      <w:r>
        <w:t>Bu Tebliğde, vergi, beyanname, Yİ-ÜFE aylık değişim oranlan ve geç ödeme zammı tabirleri. 7440 sayılı Kanunda tanımlandığı şekilde kullanılmıştır.</w:t>
      </w:r>
    </w:p>
    <w:p w14:paraId="34371770" w14:textId="77777777" w:rsidR="0014436C" w:rsidRDefault="0014436C" w:rsidP="0014436C">
      <w:pPr>
        <w:tabs>
          <w:tab w:val="left" w:pos="2604"/>
          <w:tab w:val="left" w:pos="2970"/>
        </w:tabs>
        <w:spacing w:line="330" w:lineRule="atLeast"/>
        <w:textAlignment w:val="baseline"/>
      </w:pPr>
    </w:p>
    <w:p w14:paraId="4F8F6662" w14:textId="0FD77DB4" w:rsidR="0014436C" w:rsidRDefault="0014436C" w:rsidP="0014436C">
      <w:pPr>
        <w:tabs>
          <w:tab w:val="left" w:pos="2604"/>
          <w:tab w:val="left" w:pos="2970"/>
        </w:tabs>
        <w:spacing w:line="330" w:lineRule="atLeast"/>
        <w:textAlignment w:val="baseline"/>
      </w:pPr>
      <w:r>
        <w:t>İlgili tebliğ ektedir.</w:t>
      </w:r>
    </w:p>
    <w:p w14:paraId="7B81AE66" w14:textId="390C7C56" w:rsidR="0014436C" w:rsidRDefault="0014436C" w:rsidP="007568BF">
      <w:pPr>
        <w:tabs>
          <w:tab w:val="left" w:pos="2604"/>
          <w:tab w:val="left" w:pos="2970"/>
        </w:tabs>
        <w:spacing w:line="330" w:lineRule="atLeast"/>
        <w:textAlignment w:val="baseline"/>
      </w:pPr>
    </w:p>
    <w:p w14:paraId="55232E51" w14:textId="1CA0ECB5"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945D" w14:textId="77777777" w:rsidR="00C16396" w:rsidRDefault="00C16396" w:rsidP="006A7CD4">
      <w:r>
        <w:separator/>
      </w:r>
    </w:p>
  </w:endnote>
  <w:endnote w:type="continuationSeparator" w:id="0">
    <w:p w14:paraId="5913A783" w14:textId="77777777" w:rsidR="00C16396" w:rsidRDefault="00C16396"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2F8B" w14:textId="77777777" w:rsidR="00C16396" w:rsidRDefault="00C16396" w:rsidP="006A7CD4">
      <w:r>
        <w:separator/>
      </w:r>
    </w:p>
  </w:footnote>
  <w:footnote w:type="continuationSeparator" w:id="0">
    <w:p w14:paraId="25C6D1F9" w14:textId="77777777" w:rsidR="00C16396" w:rsidRDefault="00C16396"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791"/>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241E"/>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AD4"/>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166F0"/>
    <w:rsid w:val="008213D9"/>
    <w:rsid w:val="008243FB"/>
    <w:rsid w:val="008252C0"/>
    <w:rsid w:val="0083315A"/>
    <w:rsid w:val="008359F6"/>
    <w:rsid w:val="0084435D"/>
    <w:rsid w:val="00844686"/>
    <w:rsid w:val="00844F88"/>
    <w:rsid w:val="0085274F"/>
    <w:rsid w:val="00852BE8"/>
    <w:rsid w:val="00855853"/>
    <w:rsid w:val="00861B4D"/>
    <w:rsid w:val="00863EEA"/>
    <w:rsid w:val="00866B77"/>
    <w:rsid w:val="00866D76"/>
    <w:rsid w:val="008702A7"/>
    <w:rsid w:val="008711CA"/>
    <w:rsid w:val="00876BB4"/>
    <w:rsid w:val="00876EBF"/>
    <w:rsid w:val="0088044B"/>
    <w:rsid w:val="0088071B"/>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07C2F"/>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2023-03-27T09:16:00Z</dcterms:created>
  <dcterms:modified xsi:type="dcterms:W3CDTF">2023-03-27T09:23:00Z</dcterms:modified>
</cp:coreProperties>
</file>